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800" w:rsidRPr="00DB6A58" w:rsidRDefault="00B70800" w:rsidP="00B70800">
      <w:pPr>
        <w:jc w:val="center"/>
        <w:rPr>
          <w:rStyle w:val="40"/>
          <w:rFonts w:ascii="Times New Roman" w:eastAsia="Calibri" w:hAnsi="Times New Roman"/>
        </w:rPr>
      </w:pPr>
      <w:r w:rsidRPr="00DB6A58">
        <w:rPr>
          <w:b/>
          <w:sz w:val="28"/>
          <w:szCs w:val="28"/>
        </w:rPr>
        <w:t>Программа</w:t>
      </w:r>
      <w:r w:rsidRPr="00DB6A58">
        <w:rPr>
          <w:rStyle w:val="40"/>
          <w:rFonts w:ascii="Times New Roman" w:eastAsia="Calibri" w:hAnsi="Times New Roman"/>
        </w:rPr>
        <w:t xml:space="preserve"> </w:t>
      </w:r>
    </w:p>
    <w:p w:rsidR="00B70800" w:rsidRPr="00DB6A58" w:rsidRDefault="00B70800" w:rsidP="00DB6A58">
      <w:pPr>
        <w:jc w:val="center"/>
        <w:rPr>
          <w:b/>
          <w:sz w:val="28"/>
          <w:szCs w:val="28"/>
        </w:rPr>
      </w:pPr>
      <w:r w:rsidRPr="00DB6A58">
        <w:rPr>
          <w:rStyle w:val="s00"/>
          <w:b/>
          <w:sz w:val="28"/>
          <w:szCs w:val="28"/>
        </w:rPr>
        <w:t xml:space="preserve">итогового контроля по </w:t>
      </w:r>
      <w:proofErr w:type="gramStart"/>
      <w:r w:rsidRPr="00DB6A58">
        <w:rPr>
          <w:rStyle w:val="s00"/>
          <w:b/>
          <w:sz w:val="28"/>
          <w:szCs w:val="28"/>
        </w:rPr>
        <w:t>курсу</w:t>
      </w:r>
      <w:r w:rsidRPr="00DB6A58">
        <w:rPr>
          <w:rStyle w:val="s00"/>
          <w:sz w:val="28"/>
          <w:szCs w:val="28"/>
        </w:rPr>
        <w:t xml:space="preserve"> </w:t>
      </w:r>
      <w:r w:rsidRPr="00DB6A58">
        <w:rPr>
          <w:b/>
          <w:sz w:val="28"/>
          <w:szCs w:val="28"/>
        </w:rPr>
        <w:t xml:space="preserve"> «</w:t>
      </w:r>
      <w:proofErr w:type="gramEnd"/>
      <w:r w:rsidR="009B475D" w:rsidRPr="00DB6A58">
        <w:rPr>
          <w:b/>
          <w:sz w:val="28"/>
          <w:szCs w:val="28"/>
        </w:rPr>
        <w:t>Цифровые</w:t>
      </w:r>
      <w:r w:rsidRPr="00DB6A58">
        <w:rPr>
          <w:b/>
          <w:sz w:val="28"/>
          <w:szCs w:val="28"/>
        </w:rPr>
        <w:t xml:space="preserve"> электронные схемы»  на 2022-2023 учебный год </w:t>
      </w:r>
    </w:p>
    <w:p w:rsidR="00B70800" w:rsidRPr="00DB6A58" w:rsidRDefault="00B70800" w:rsidP="00B70800">
      <w:pPr>
        <w:jc w:val="both"/>
        <w:rPr>
          <w:sz w:val="28"/>
          <w:szCs w:val="28"/>
        </w:rPr>
      </w:pPr>
      <w:r w:rsidRPr="00DB6A58">
        <w:rPr>
          <w:sz w:val="28"/>
          <w:szCs w:val="28"/>
        </w:rPr>
        <w:t xml:space="preserve">Экзамен будет проводиться </w:t>
      </w:r>
      <w:r w:rsidRPr="00DB6A58">
        <w:rPr>
          <w:b/>
          <w:sz w:val="28"/>
          <w:szCs w:val="28"/>
        </w:rPr>
        <w:t>письменно</w:t>
      </w:r>
      <w:r w:rsidR="002B7A59" w:rsidRPr="00DB6A58">
        <w:rPr>
          <w:b/>
          <w:sz w:val="28"/>
          <w:szCs w:val="28"/>
        </w:rPr>
        <w:t xml:space="preserve"> </w:t>
      </w:r>
      <w:proofErr w:type="spellStart"/>
      <w:r w:rsidR="002B7A59" w:rsidRPr="00DB6A58">
        <w:rPr>
          <w:b/>
          <w:sz w:val="28"/>
          <w:szCs w:val="28"/>
        </w:rPr>
        <w:t>оффлайн</w:t>
      </w:r>
      <w:proofErr w:type="spellEnd"/>
      <w:r w:rsidRPr="00DB6A58">
        <w:rPr>
          <w:sz w:val="28"/>
          <w:szCs w:val="28"/>
        </w:rPr>
        <w:t xml:space="preserve"> в традиционном формате ответов на</w:t>
      </w:r>
      <w:r w:rsidR="002B7A59" w:rsidRPr="00DB6A58">
        <w:rPr>
          <w:sz w:val="28"/>
          <w:szCs w:val="28"/>
        </w:rPr>
        <w:t xml:space="preserve"> вопросы на платформе ИС </w:t>
      </w:r>
      <w:proofErr w:type="spellStart"/>
      <w:r w:rsidR="002B7A59" w:rsidRPr="00DB6A58">
        <w:rPr>
          <w:sz w:val="28"/>
          <w:szCs w:val="28"/>
          <w:lang w:val="en-US"/>
        </w:rPr>
        <w:t>Univer</w:t>
      </w:r>
      <w:proofErr w:type="spellEnd"/>
      <w:r w:rsidRPr="00DB6A58">
        <w:rPr>
          <w:sz w:val="28"/>
          <w:szCs w:val="28"/>
        </w:rPr>
        <w:t>.</w:t>
      </w:r>
    </w:p>
    <w:p w:rsidR="00B70800" w:rsidRPr="00DB6A58" w:rsidRDefault="00B70800" w:rsidP="00B70800">
      <w:pPr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DB6A58">
        <w:rPr>
          <w:b/>
          <w:sz w:val="28"/>
          <w:szCs w:val="28"/>
        </w:rPr>
        <w:t>Критерии оценки (</w:t>
      </w:r>
      <w:r w:rsidRPr="00DB6A58">
        <w:rPr>
          <w:b/>
          <w:color w:val="000000"/>
          <w:sz w:val="28"/>
          <w:szCs w:val="28"/>
        </w:rPr>
        <w:t>Шкала оценки):</w:t>
      </w:r>
    </w:p>
    <w:p w:rsidR="00B70800" w:rsidRPr="00DB6A58" w:rsidRDefault="00B70800" w:rsidP="00B70800">
      <w:pPr>
        <w:jc w:val="both"/>
        <w:rPr>
          <w:b/>
          <w:color w:val="000000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418"/>
        <w:gridCol w:w="1276"/>
        <w:gridCol w:w="2409"/>
      </w:tblGrid>
      <w:tr w:rsidR="00B70800" w:rsidRPr="00DB6A58" w:rsidTr="00E177CC">
        <w:tc>
          <w:tcPr>
            <w:tcW w:w="4644" w:type="dxa"/>
            <w:vMerge w:val="restart"/>
            <w:shd w:val="clear" w:color="auto" w:fill="auto"/>
          </w:tcPr>
          <w:p w:rsidR="00B70800" w:rsidRPr="00DB6A58" w:rsidRDefault="00B70800" w:rsidP="00E177CC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DB6A58">
              <w:rPr>
                <w:rFonts w:eastAsia="Calibri"/>
                <w:color w:val="000000"/>
                <w:sz w:val="28"/>
                <w:szCs w:val="28"/>
              </w:rPr>
              <w:t>«отлично» 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4,0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95-100</w:t>
            </w:r>
          </w:p>
        </w:tc>
      </w:tr>
      <w:tr w:rsidR="00B70800" w:rsidRPr="00DB6A58" w:rsidTr="00E177CC">
        <w:tc>
          <w:tcPr>
            <w:tcW w:w="4644" w:type="dxa"/>
            <w:vMerge/>
            <w:shd w:val="clear" w:color="auto" w:fill="auto"/>
          </w:tcPr>
          <w:p w:rsidR="00B70800" w:rsidRPr="00DB6A58" w:rsidRDefault="00B70800" w:rsidP="00E177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А-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3,67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90-94</w:t>
            </w:r>
          </w:p>
        </w:tc>
      </w:tr>
      <w:tr w:rsidR="00B70800" w:rsidRPr="00DB6A58" w:rsidTr="00E177CC">
        <w:tc>
          <w:tcPr>
            <w:tcW w:w="4644" w:type="dxa"/>
            <w:vMerge w:val="restart"/>
            <w:shd w:val="clear" w:color="auto" w:fill="auto"/>
          </w:tcPr>
          <w:p w:rsidR="00B70800" w:rsidRPr="00DB6A58" w:rsidRDefault="00B70800" w:rsidP="00E177CC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DB6A58">
              <w:rPr>
                <w:rFonts w:eastAsia="Calibri"/>
                <w:color w:val="000000"/>
                <w:sz w:val="28"/>
                <w:szCs w:val="28"/>
              </w:rPr>
              <w:t xml:space="preserve">«хорошо» -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В+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3,33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85-89</w:t>
            </w:r>
          </w:p>
        </w:tc>
      </w:tr>
      <w:tr w:rsidR="00B70800" w:rsidRPr="00DB6A58" w:rsidTr="00E177CC">
        <w:tc>
          <w:tcPr>
            <w:tcW w:w="4644" w:type="dxa"/>
            <w:vMerge/>
            <w:shd w:val="clear" w:color="auto" w:fill="auto"/>
          </w:tcPr>
          <w:p w:rsidR="00B70800" w:rsidRPr="00DB6A58" w:rsidRDefault="00B70800" w:rsidP="00E177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3,0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80-84</w:t>
            </w:r>
          </w:p>
        </w:tc>
      </w:tr>
      <w:tr w:rsidR="00B70800" w:rsidRPr="00DB6A58" w:rsidTr="00E177CC">
        <w:tc>
          <w:tcPr>
            <w:tcW w:w="4644" w:type="dxa"/>
            <w:vMerge/>
            <w:shd w:val="clear" w:color="auto" w:fill="auto"/>
          </w:tcPr>
          <w:p w:rsidR="00B70800" w:rsidRPr="00DB6A58" w:rsidRDefault="00B70800" w:rsidP="00E177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В-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2,67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75-79</w:t>
            </w:r>
          </w:p>
        </w:tc>
      </w:tr>
      <w:tr w:rsidR="00B70800" w:rsidRPr="00DB6A58" w:rsidTr="00E177CC">
        <w:tc>
          <w:tcPr>
            <w:tcW w:w="4644" w:type="dxa"/>
            <w:vMerge/>
            <w:shd w:val="clear" w:color="auto" w:fill="auto"/>
          </w:tcPr>
          <w:p w:rsidR="00B70800" w:rsidRPr="00DB6A58" w:rsidRDefault="00B70800" w:rsidP="00E177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С+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2,33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70-74</w:t>
            </w:r>
          </w:p>
        </w:tc>
      </w:tr>
      <w:tr w:rsidR="00B70800" w:rsidRPr="00DB6A58" w:rsidTr="00E177CC">
        <w:trPr>
          <w:trHeight w:val="317"/>
        </w:trPr>
        <w:tc>
          <w:tcPr>
            <w:tcW w:w="4644" w:type="dxa"/>
            <w:vMerge w:val="restart"/>
            <w:shd w:val="clear" w:color="auto" w:fill="auto"/>
          </w:tcPr>
          <w:p w:rsidR="00B70800" w:rsidRPr="00DB6A58" w:rsidRDefault="00B70800" w:rsidP="00E177CC">
            <w:pPr>
              <w:ind w:firstLine="29"/>
              <w:jc w:val="both"/>
              <w:textAlignment w:val="baseline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DB6A58">
              <w:rPr>
                <w:rFonts w:eastAsia="Calibri"/>
                <w:color w:val="000000"/>
                <w:sz w:val="28"/>
                <w:szCs w:val="28"/>
              </w:rPr>
              <w:t xml:space="preserve">«удовлетворительно» -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2,0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65-69</w:t>
            </w:r>
          </w:p>
        </w:tc>
      </w:tr>
      <w:tr w:rsidR="00B70800" w:rsidRPr="00DB6A58" w:rsidTr="00E177CC">
        <w:trPr>
          <w:trHeight w:val="317"/>
        </w:trPr>
        <w:tc>
          <w:tcPr>
            <w:tcW w:w="4644" w:type="dxa"/>
            <w:vMerge/>
            <w:shd w:val="clear" w:color="auto" w:fill="auto"/>
          </w:tcPr>
          <w:p w:rsidR="00B70800" w:rsidRPr="00DB6A58" w:rsidRDefault="00B70800" w:rsidP="00E177CC">
            <w:pPr>
              <w:ind w:firstLine="29"/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С-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1,67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60-64</w:t>
            </w:r>
          </w:p>
        </w:tc>
      </w:tr>
      <w:tr w:rsidR="00B70800" w:rsidRPr="00DB6A58" w:rsidTr="00E177CC">
        <w:trPr>
          <w:trHeight w:val="317"/>
        </w:trPr>
        <w:tc>
          <w:tcPr>
            <w:tcW w:w="4644" w:type="dxa"/>
            <w:vMerge/>
            <w:shd w:val="clear" w:color="auto" w:fill="auto"/>
          </w:tcPr>
          <w:p w:rsidR="00B70800" w:rsidRPr="00DB6A58" w:rsidRDefault="00B70800" w:rsidP="00E177CC">
            <w:pPr>
              <w:ind w:firstLine="29"/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D+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1,33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55-59</w:t>
            </w:r>
          </w:p>
        </w:tc>
      </w:tr>
      <w:tr w:rsidR="00B70800" w:rsidRPr="00DB6A58" w:rsidTr="00E177CC">
        <w:trPr>
          <w:trHeight w:val="317"/>
        </w:trPr>
        <w:tc>
          <w:tcPr>
            <w:tcW w:w="4644" w:type="dxa"/>
            <w:vMerge/>
            <w:shd w:val="clear" w:color="auto" w:fill="auto"/>
          </w:tcPr>
          <w:p w:rsidR="00B70800" w:rsidRPr="00DB6A58" w:rsidRDefault="00B70800" w:rsidP="00E177CC">
            <w:pPr>
              <w:ind w:firstLine="29"/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D-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1,0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50-54</w:t>
            </w:r>
          </w:p>
        </w:tc>
      </w:tr>
      <w:tr w:rsidR="00B70800" w:rsidRPr="00DB6A58" w:rsidTr="00E177CC">
        <w:tc>
          <w:tcPr>
            <w:tcW w:w="4644" w:type="dxa"/>
            <w:vMerge w:val="restart"/>
            <w:shd w:val="clear" w:color="auto" w:fill="auto"/>
          </w:tcPr>
          <w:p w:rsidR="00B70800" w:rsidRPr="00DB6A58" w:rsidRDefault="00B70800" w:rsidP="00E177CC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DB6A58">
              <w:rPr>
                <w:rFonts w:eastAsia="Calibri"/>
                <w:color w:val="000000"/>
                <w:sz w:val="28"/>
                <w:szCs w:val="28"/>
              </w:rPr>
              <w:t xml:space="preserve">«неудовлетворительно» -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FX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0,5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25-49</w:t>
            </w:r>
          </w:p>
        </w:tc>
      </w:tr>
      <w:tr w:rsidR="00B70800" w:rsidRPr="00DB6A58" w:rsidTr="00E177CC">
        <w:tc>
          <w:tcPr>
            <w:tcW w:w="4644" w:type="dxa"/>
            <w:vMerge/>
            <w:shd w:val="clear" w:color="auto" w:fill="auto"/>
          </w:tcPr>
          <w:p w:rsidR="00B70800" w:rsidRPr="00DB6A58" w:rsidRDefault="00B70800" w:rsidP="00E177CC">
            <w:pPr>
              <w:ind w:hanging="331"/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F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70800" w:rsidRPr="00DB6A58" w:rsidRDefault="00B70800" w:rsidP="00E177CC">
            <w:pPr>
              <w:spacing w:after="20" w:line="252" w:lineRule="auto"/>
              <w:ind w:left="20"/>
              <w:rPr>
                <w:rFonts w:eastAsia="Calibri"/>
                <w:sz w:val="28"/>
                <w:szCs w:val="28"/>
              </w:rPr>
            </w:pPr>
            <w:r w:rsidRPr="00DB6A58">
              <w:rPr>
                <w:rFonts w:eastAsia="Calibri"/>
                <w:sz w:val="28"/>
                <w:szCs w:val="28"/>
              </w:rPr>
              <w:t>0-24</w:t>
            </w:r>
          </w:p>
        </w:tc>
      </w:tr>
    </w:tbl>
    <w:p w:rsidR="002B7A59" w:rsidRPr="00DB6A58" w:rsidRDefault="002B7A59" w:rsidP="00B70800">
      <w:pPr>
        <w:spacing w:after="120"/>
        <w:rPr>
          <w:b/>
          <w:sz w:val="28"/>
          <w:szCs w:val="28"/>
        </w:rPr>
      </w:pPr>
    </w:p>
    <w:p w:rsidR="00B70800" w:rsidRPr="00DB6A58" w:rsidRDefault="00B70800" w:rsidP="00B70800">
      <w:pPr>
        <w:spacing w:after="120"/>
        <w:rPr>
          <w:b/>
          <w:sz w:val="28"/>
          <w:szCs w:val="28"/>
        </w:rPr>
      </w:pPr>
      <w:r w:rsidRPr="00DB6A58">
        <w:rPr>
          <w:b/>
          <w:sz w:val="28"/>
          <w:szCs w:val="28"/>
        </w:rPr>
        <w:t>Для того, чтобы сдать экзамен, студент должен знать следующие темы:</w:t>
      </w:r>
    </w:p>
    <w:p w:rsidR="002621E0" w:rsidRPr="00DB6A58" w:rsidRDefault="002621E0" w:rsidP="002621E0">
      <w:pPr>
        <w:pStyle w:val="a6"/>
        <w:numPr>
          <w:ilvl w:val="0"/>
          <w:numId w:val="1"/>
        </w:numPr>
        <w:spacing w:after="120"/>
        <w:rPr>
          <w:sz w:val="28"/>
          <w:szCs w:val="28"/>
        </w:rPr>
      </w:pPr>
      <w:r w:rsidRPr="00DB6A58">
        <w:rPr>
          <w:sz w:val="28"/>
          <w:szCs w:val="28"/>
        </w:rPr>
        <w:t>Системы счисления. Виды систем счисления</w:t>
      </w:r>
      <w:r w:rsidRPr="00DB6A58">
        <w:rPr>
          <w:sz w:val="28"/>
          <w:szCs w:val="28"/>
        </w:rPr>
        <w:t>.</w:t>
      </w:r>
      <w:r w:rsidRPr="00DB6A58">
        <w:rPr>
          <w:sz w:val="28"/>
          <w:szCs w:val="28"/>
        </w:rPr>
        <w:t xml:space="preserve"> Перевод систем счисления</w:t>
      </w:r>
      <w:r w:rsidRPr="00DB6A58">
        <w:rPr>
          <w:sz w:val="28"/>
          <w:szCs w:val="28"/>
        </w:rPr>
        <w:t xml:space="preserve">. </w:t>
      </w:r>
    </w:p>
    <w:p w:rsidR="002621E0" w:rsidRPr="00DB6A58" w:rsidRDefault="002621E0" w:rsidP="002621E0">
      <w:pPr>
        <w:pStyle w:val="a6"/>
        <w:numPr>
          <w:ilvl w:val="0"/>
          <w:numId w:val="1"/>
        </w:numPr>
        <w:spacing w:after="120"/>
        <w:rPr>
          <w:sz w:val="28"/>
          <w:szCs w:val="28"/>
        </w:rPr>
      </w:pPr>
      <w:r w:rsidRPr="00DB6A58">
        <w:rPr>
          <w:sz w:val="28"/>
          <w:szCs w:val="28"/>
        </w:rPr>
        <w:t>Введение в теорию автоматов</w:t>
      </w:r>
      <w:r w:rsidRPr="00DB6A58">
        <w:rPr>
          <w:sz w:val="28"/>
          <w:szCs w:val="28"/>
        </w:rPr>
        <w:t xml:space="preserve">. </w:t>
      </w:r>
      <w:r w:rsidRPr="00DB6A58">
        <w:rPr>
          <w:sz w:val="28"/>
          <w:szCs w:val="28"/>
        </w:rPr>
        <w:t>Комбинационные и линейные цифровые автоматы</w:t>
      </w:r>
      <w:r w:rsidRPr="00DB6A58">
        <w:rPr>
          <w:sz w:val="28"/>
          <w:szCs w:val="28"/>
        </w:rPr>
        <w:t>.</w:t>
      </w:r>
      <w:r w:rsidRPr="00DB6A58">
        <w:rPr>
          <w:sz w:val="28"/>
          <w:szCs w:val="28"/>
        </w:rPr>
        <w:t xml:space="preserve"> Автомат Милли и автомат Мура.</w:t>
      </w:r>
    </w:p>
    <w:p w:rsidR="002621E0" w:rsidRPr="00DB6A58" w:rsidRDefault="002621E0" w:rsidP="002621E0">
      <w:pPr>
        <w:pStyle w:val="a6"/>
        <w:numPr>
          <w:ilvl w:val="0"/>
          <w:numId w:val="1"/>
        </w:numPr>
        <w:spacing w:after="120"/>
        <w:rPr>
          <w:sz w:val="28"/>
          <w:szCs w:val="28"/>
        </w:rPr>
      </w:pPr>
      <w:r w:rsidRPr="00DB6A58">
        <w:rPr>
          <w:sz w:val="28"/>
          <w:szCs w:val="28"/>
        </w:rPr>
        <w:t>Логические функции</w:t>
      </w:r>
      <w:r w:rsidRPr="00DB6A58">
        <w:rPr>
          <w:sz w:val="28"/>
          <w:szCs w:val="28"/>
        </w:rPr>
        <w:t>.</w:t>
      </w:r>
      <w:r w:rsidRPr="00DB6A58">
        <w:rPr>
          <w:sz w:val="28"/>
          <w:szCs w:val="28"/>
        </w:rPr>
        <w:t xml:space="preserve"> Таблица истинности логической функции, аналитическое выражение логической функции, условные обозначения логических элементов</w:t>
      </w:r>
    </w:p>
    <w:p w:rsidR="002621E0" w:rsidRPr="00DB6A58" w:rsidRDefault="002621E0" w:rsidP="002621E0">
      <w:pPr>
        <w:pStyle w:val="a6"/>
        <w:numPr>
          <w:ilvl w:val="0"/>
          <w:numId w:val="1"/>
        </w:numPr>
        <w:spacing w:after="120"/>
        <w:rPr>
          <w:sz w:val="28"/>
          <w:szCs w:val="28"/>
        </w:rPr>
      </w:pPr>
      <w:r w:rsidRPr="00DB6A58">
        <w:rPr>
          <w:sz w:val="28"/>
          <w:szCs w:val="28"/>
        </w:rPr>
        <w:t>Законы Булевой алгебры логики. Минимизация логической функции с помощью законов алгебры логики</w:t>
      </w:r>
    </w:p>
    <w:p w:rsidR="002621E0" w:rsidRPr="00DB6A58" w:rsidRDefault="002621E0" w:rsidP="002621E0">
      <w:pPr>
        <w:pStyle w:val="a6"/>
        <w:numPr>
          <w:ilvl w:val="0"/>
          <w:numId w:val="1"/>
        </w:numPr>
        <w:spacing w:after="120"/>
        <w:rPr>
          <w:sz w:val="28"/>
          <w:szCs w:val="28"/>
        </w:rPr>
      </w:pPr>
      <w:r w:rsidRPr="00DB6A58">
        <w:rPr>
          <w:sz w:val="28"/>
          <w:szCs w:val="28"/>
        </w:rPr>
        <w:t>Карты Карно и диаграммы Вейча</w:t>
      </w:r>
    </w:p>
    <w:p w:rsidR="00DB6A58" w:rsidRPr="00DB6A58" w:rsidRDefault="002621E0" w:rsidP="00DB6A58">
      <w:pPr>
        <w:pStyle w:val="a6"/>
        <w:numPr>
          <w:ilvl w:val="0"/>
          <w:numId w:val="1"/>
        </w:numPr>
        <w:spacing w:after="120"/>
        <w:rPr>
          <w:sz w:val="28"/>
          <w:szCs w:val="28"/>
        </w:rPr>
      </w:pPr>
      <w:r w:rsidRPr="00DB6A58">
        <w:rPr>
          <w:sz w:val="28"/>
          <w:szCs w:val="28"/>
        </w:rPr>
        <w:t xml:space="preserve">Арифметические операции, выполняемые </w:t>
      </w:r>
      <w:r w:rsidR="00DB6A58" w:rsidRPr="00DB6A58">
        <w:rPr>
          <w:sz w:val="28"/>
          <w:szCs w:val="28"/>
        </w:rPr>
        <w:t>с помощью цифровых устройств</w:t>
      </w:r>
    </w:p>
    <w:p w:rsidR="00DB6A58" w:rsidRPr="00DB6A58" w:rsidRDefault="00DB6A58" w:rsidP="002621E0">
      <w:pPr>
        <w:pStyle w:val="a6"/>
        <w:numPr>
          <w:ilvl w:val="0"/>
          <w:numId w:val="1"/>
        </w:numPr>
        <w:spacing w:after="120"/>
        <w:rPr>
          <w:sz w:val="28"/>
          <w:szCs w:val="28"/>
        </w:rPr>
      </w:pPr>
      <w:r w:rsidRPr="00DB6A58">
        <w:rPr>
          <w:sz w:val="28"/>
          <w:szCs w:val="28"/>
        </w:rPr>
        <w:t>Принцип работы шифратора и дешифратора. Применение шифраторов и дешифраторов</w:t>
      </w:r>
    </w:p>
    <w:p w:rsidR="00DB6A58" w:rsidRPr="00DB6A58" w:rsidRDefault="00DB6A58" w:rsidP="002621E0">
      <w:pPr>
        <w:pStyle w:val="a6"/>
        <w:numPr>
          <w:ilvl w:val="0"/>
          <w:numId w:val="1"/>
        </w:numPr>
        <w:spacing w:after="120"/>
        <w:rPr>
          <w:sz w:val="28"/>
          <w:szCs w:val="28"/>
        </w:rPr>
      </w:pPr>
      <w:r w:rsidRPr="00DB6A58">
        <w:rPr>
          <w:sz w:val="28"/>
          <w:szCs w:val="28"/>
        </w:rPr>
        <w:t xml:space="preserve">Принцип работы мультиплексора и </w:t>
      </w:r>
      <w:proofErr w:type="spellStart"/>
      <w:r w:rsidRPr="00DB6A58">
        <w:rPr>
          <w:sz w:val="28"/>
          <w:szCs w:val="28"/>
        </w:rPr>
        <w:t>демультиплексора</w:t>
      </w:r>
      <w:proofErr w:type="spellEnd"/>
      <w:r w:rsidRPr="00DB6A58">
        <w:rPr>
          <w:sz w:val="28"/>
          <w:szCs w:val="28"/>
        </w:rPr>
        <w:t xml:space="preserve">. Применение мультиплексоров и </w:t>
      </w:r>
      <w:proofErr w:type="spellStart"/>
      <w:r w:rsidRPr="00DB6A58">
        <w:rPr>
          <w:sz w:val="28"/>
          <w:szCs w:val="28"/>
        </w:rPr>
        <w:t>демультиплексоров</w:t>
      </w:r>
      <w:proofErr w:type="spellEnd"/>
    </w:p>
    <w:p w:rsidR="00DB6A58" w:rsidRPr="00DB6A58" w:rsidRDefault="00DB6A58" w:rsidP="002621E0">
      <w:pPr>
        <w:pStyle w:val="a6"/>
        <w:numPr>
          <w:ilvl w:val="0"/>
          <w:numId w:val="1"/>
        </w:numPr>
        <w:spacing w:after="120"/>
        <w:rPr>
          <w:sz w:val="28"/>
          <w:szCs w:val="28"/>
        </w:rPr>
      </w:pPr>
      <w:r w:rsidRPr="00DB6A58">
        <w:rPr>
          <w:sz w:val="28"/>
          <w:szCs w:val="28"/>
        </w:rPr>
        <w:t>Диодно-транзисторная логика</w:t>
      </w:r>
    </w:p>
    <w:p w:rsidR="00DB6A58" w:rsidRPr="00DB6A58" w:rsidRDefault="00DB6A58" w:rsidP="00DB6A58">
      <w:pPr>
        <w:pStyle w:val="a6"/>
        <w:numPr>
          <w:ilvl w:val="0"/>
          <w:numId w:val="1"/>
        </w:numPr>
        <w:spacing w:after="120"/>
        <w:rPr>
          <w:sz w:val="28"/>
          <w:szCs w:val="28"/>
        </w:rPr>
      </w:pPr>
      <w:r w:rsidRPr="00DB6A58">
        <w:rPr>
          <w:sz w:val="28"/>
          <w:szCs w:val="28"/>
        </w:rPr>
        <w:t>Транзистор-транзисторная логика</w:t>
      </w:r>
    </w:p>
    <w:p w:rsidR="00DB6A58" w:rsidRPr="00DB6A58" w:rsidRDefault="00DB6A58" w:rsidP="00DB6A58">
      <w:pPr>
        <w:pStyle w:val="a6"/>
        <w:numPr>
          <w:ilvl w:val="0"/>
          <w:numId w:val="1"/>
        </w:numPr>
        <w:spacing w:after="120"/>
        <w:rPr>
          <w:sz w:val="28"/>
          <w:szCs w:val="28"/>
        </w:rPr>
      </w:pPr>
      <w:r w:rsidRPr="00DB6A58">
        <w:rPr>
          <w:sz w:val="28"/>
          <w:szCs w:val="28"/>
        </w:rPr>
        <w:t>Устройства памяти</w:t>
      </w:r>
    </w:p>
    <w:p w:rsidR="00DB6A58" w:rsidRPr="00DB6A58" w:rsidRDefault="00DB6A58" w:rsidP="00DB6A58">
      <w:pPr>
        <w:pStyle w:val="a6"/>
        <w:numPr>
          <w:ilvl w:val="0"/>
          <w:numId w:val="1"/>
        </w:numPr>
        <w:spacing w:after="120"/>
        <w:rPr>
          <w:sz w:val="28"/>
          <w:szCs w:val="28"/>
        </w:rPr>
      </w:pPr>
      <w:r w:rsidRPr="00DB6A58">
        <w:rPr>
          <w:sz w:val="28"/>
          <w:szCs w:val="28"/>
        </w:rPr>
        <w:t>Программируемые логические интегральные схемы</w:t>
      </w:r>
    </w:p>
    <w:p w:rsidR="00DB6A58" w:rsidRPr="00DB6A58" w:rsidRDefault="00DB6A58" w:rsidP="00DB6A58">
      <w:pPr>
        <w:pStyle w:val="a6"/>
        <w:numPr>
          <w:ilvl w:val="0"/>
          <w:numId w:val="1"/>
        </w:numPr>
        <w:spacing w:after="120"/>
        <w:rPr>
          <w:sz w:val="28"/>
          <w:szCs w:val="28"/>
        </w:rPr>
      </w:pPr>
      <w:r w:rsidRPr="00DB6A58">
        <w:rPr>
          <w:sz w:val="28"/>
          <w:szCs w:val="28"/>
        </w:rPr>
        <w:t xml:space="preserve">Триггеры. </w:t>
      </w:r>
      <w:r w:rsidRPr="00DB6A58">
        <w:rPr>
          <w:sz w:val="28"/>
          <w:szCs w:val="28"/>
          <w:lang w:val="en-US"/>
        </w:rPr>
        <w:t>RS</w:t>
      </w:r>
      <w:r w:rsidRPr="00DB6A58">
        <w:rPr>
          <w:sz w:val="28"/>
          <w:szCs w:val="28"/>
        </w:rPr>
        <w:t xml:space="preserve">-триггеры и </w:t>
      </w:r>
      <w:r w:rsidRPr="00DB6A58">
        <w:rPr>
          <w:sz w:val="28"/>
          <w:szCs w:val="28"/>
          <w:lang w:val="en-US"/>
        </w:rPr>
        <w:t>JK</w:t>
      </w:r>
      <w:r w:rsidRPr="00DB6A58">
        <w:rPr>
          <w:sz w:val="28"/>
          <w:szCs w:val="28"/>
        </w:rPr>
        <w:t>-</w:t>
      </w:r>
      <w:proofErr w:type="spellStart"/>
      <w:r w:rsidRPr="00DB6A58">
        <w:rPr>
          <w:sz w:val="28"/>
          <w:szCs w:val="28"/>
        </w:rPr>
        <w:t>тригггеры</w:t>
      </w:r>
      <w:proofErr w:type="spellEnd"/>
      <w:r w:rsidRPr="00DB6A58">
        <w:rPr>
          <w:sz w:val="28"/>
          <w:szCs w:val="28"/>
        </w:rPr>
        <w:t>. Принципы работы триггеров.</w:t>
      </w:r>
    </w:p>
    <w:p w:rsidR="00DB6A58" w:rsidRPr="00DB6A58" w:rsidRDefault="00DB6A58" w:rsidP="00DB6A58">
      <w:pPr>
        <w:pStyle w:val="a6"/>
        <w:numPr>
          <w:ilvl w:val="0"/>
          <w:numId w:val="1"/>
        </w:numPr>
        <w:spacing w:after="120"/>
        <w:rPr>
          <w:sz w:val="28"/>
          <w:szCs w:val="28"/>
        </w:rPr>
      </w:pPr>
      <w:r w:rsidRPr="00DB6A58">
        <w:rPr>
          <w:sz w:val="28"/>
          <w:szCs w:val="28"/>
        </w:rPr>
        <w:t xml:space="preserve"> Принципы работы и применение </w:t>
      </w:r>
      <w:r w:rsidRPr="00DB6A58">
        <w:rPr>
          <w:sz w:val="28"/>
          <w:szCs w:val="28"/>
          <w:lang w:val="en-US"/>
        </w:rPr>
        <w:t>D</w:t>
      </w:r>
      <w:r w:rsidRPr="00DB6A58">
        <w:rPr>
          <w:sz w:val="28"/>
          <w:szCs w:val="28"/>
        </w:rPr>
        <w:t xml:space="preserve">-триггеров и </w:t>
      </w:r>
      <w:r w:rsidRPr="00DB6A58">
        <w:rPr>
          <w:sz w:val="28"/>
          <w:szCs w:val="28"/>
          <w:lang w:val="en-US"/>
        </w:rPr>
        <w:t>T</w:t>
      </w:r>
      <w:r w:rsidRPr="00DB6A58">
        <w:rPr>
          <w:sz w:val="28"/>
          <w:szCs w:val="28"/>
        </w:rPr>
        <w:t>-триггеров</w:t>
      </w:r>
    </w:p>
    <w:p w:rsidR="00DB6A58" w:rsidRPr="00DB6A58" w:rsidRDefault="00DB6A58" w:rsidP="00DB6A58">
      <w:pPr>
        <w:pStyle w:val="a6"/>
        <w:numPr>
          <w:ilvl w:val="0"/>
          <w:numId w:val="1"/>
        </w:numPr>
        <w:spacing w:after="120"/>
        <w:rPr>
          <w:b/>
          <w:sz w:val="28"/>
          <w:szCs w:val="28"/>
        </w:rPr>
      </w:pPr>
      <w:r w:rsidRPr="00DB6A58">
        <w:rPr>
          <w:sz w:val="28"/>
          <w:szCs w:val="28"/>
        </w:rPr>
        <w:t xml:space="preserve"> Счетчики. Параллельные, последовательные, сдвиговые и реверсивные регистры.</w:t>
      </w:r>
    </w:p>
    <w:p w:rsidR="00B70800" w:rsidRPr="00DB6A58" w:rsidRDefault="00DB6A58" w:rsidP="00DB6A58">
      <w:pPr>
        <w:pStyle w:val="a6"/>
        <w:spacing w:after="120"/>
        <w:rPr>
          <w:b/>
          <w:sz w:val="28"/>
          <w:szCs w:val="28"/>
        </w:rPr>
      </w:pPr>
      <w:r w:rsidRPr="00DB6A58">
        <w:rPr>
          <w:b/>
          <w:sz w:val="28"/>
          <w:szCs w:val="28"/>
        </w:rPr>
        <w:lastRenderedPageBreak/>
        <w:t xml:space="preserve"> </w:t>
      </w:r>
    </w:p>
    <w:p w:rsidR="00B70800" w:rsidRPr="00DB6A58" w:rsidRDefault="00B70800" w:rsidP="00B70800">
      <w:pPr>
        <w:ind w:left="720"/>
        <w:rPr>
          <w:sz w:val="28"/>
          <w:szCs w:val="28"/>
        </w:rPr>
      </w:pPr>
      <w:r w:rsidRPr="00DB6A58">
        <w:rPr>
          <w:b/>
          <w:sz w:val="28"/>
          <w:szCs w:val="28"/>
        </w:rPr>
        <w:t>Учебная литература</w:t>
      </w:r>
      <w:r w:rsidRPr="00DB6A58">
        <w:rPr>
          <w:sz w:val="28"/>
          <w:szCs w:val="28"/>
        </w:rPr>
        <w:t>:</w:t>
      </w:r>
    </w:p>
    <w:p w:rsidR="00B70800" w:rsidRPr="00DB6A58" w:rsidRDefault="00B70800" w:rsidP="00B70800">
      <w:pPr>
        <w:ind w:left="720"/>
        <w:rPr>
          <w:sz w:val="28"/>
          <w:szCs w:val="28"/>
        </w:rPr>
      </w:pPr>
      <w:r w:rsidRPr="00DB6A58">
        <w:rPr>
          <w:b/>
          <w:sz w:val="28"/>
          <w:szCs w:val="28"/>
        </w:rPr>
        <w:t>Основная:</w:t>
      </w:r>
    </w:p>
    <w:p w:rsidR="00B70800" w:rsidRPr="00DB6A58" w:rsidRDefault="00B70800" w:rsidP="00B70800">
      <w:pPr>
        <w:ind w:left="720"/>
        <w:jc w:val="both"/>
        <w:rPr>
          <w:sz w:val="28"/>
          <w:szCs w:val="28"/>
          <w:lang w:val="kk-KZ" w:eastAsia="ru-RU"/>
        </w:rPr>
      </w:pPr>
    </w:p>
    <w:p w:rsidR="002B7A59" w:rsidRPr="00DB6A58" w:rsidRDefault="002B7A59" w:rsidP="00B70800">
      <w:pPr>
        <w:ind w:left="365"/>
        <w:rPr>
          <w:sz w:val="28"/>
          <w:szCs w:val="28"/>
        </w:rPr>
      </w:pPr>
      <w:r w:rsidRPr="00DB6A58">
        <w:rPr>
          <w:sz w:val="28"/>
          <w:szCs w:val="28"/>
        </w:rPr>
        <w:t xml:space="preserve">1. </w:t>
      </w:r>
      <w:proofErr w:type="spellStart"/>
      <w:r w:rsidRPr="00DB6A58">
        <w:rPr>
          <w:sz w:val="28"/>
          <w:szCs w:val="28"/>
        </w:rPr>
        <w:t>Бойт</w:t>
      </w:r>
      <w:proofErr w:type="spellEnd"/>
      <w:r w:rsidRPr="00DB6A58">
        <w:rPr>
          <w:sz w:val="28"/>
          <w:szCs w:val="28"/>
        </w:rPr>
        <w:t xml:space="preserve"> К. Цифровая электроника. – Москва.: </w:t>
      </w:r>
      <w:proofErr w:type="spellStart"/>
      <w:r w:rsidRPr="00DB6A58">
        <w:rPr>
          <w:sz w:val="28"/>
          <w:szCs w:val="28"/>
        </w:rPr>
        <w:t>Техносфера</w:t>
      </w:r>
      <w:proofErr w:type="spellEnd"/>
      <w:r w:rsidRPr="00DB6A58">
        <w:rPr>
          <w:sz w:val="28"/>
          <w:szCs w:val="28"/>
        </w:rPr>
        <w:t xml:space="preserve">, 2007. – 472 с. </w:t>
      </w:r>
    </w:p>
    <w:p w:rsidR="002B7A59" w:rsidRPr="00DB6A58" w:rsidRDefault="002B7A59" w:rsidP="00B70800">
      <w:pPr>
        <w:ind w:left="365"/>
        <w:rPr>
          <w:sz w:val="28"/>
          <w:szCs w:val="28"/>
        </w:rPr>
      </w:pPr>
      <w:r w:rsidRPr="00DB6A58">
        <w:rPr>
          <w:sz w:val="28"/>
          <w:szCs w:val="28"/>
        </w:rPr>
        <w:t xml:space="preserve">2. Потехин В.А. Цифровые устройства и микропроцессоры: Учеб. пособие – Томск: - Ч.1. – Томск: ТМЦДО, </w:t>
      </w:r>
      <w:proofErr w:type="gramStart"/>
      <w:r w:rsidRPr="00DB6A58">
        <w:rPr>
          <w:sz w:val="28"/>
          <w:szCs w:val="28"/>
        </w:rPr>
        <w:t>2002.-</w:t>
      </w:r>
      <w:proofErr w:type="gramEnd"/>
      <w:r w:rsidRPr="00DB6A58">
        <w:rPr>
          <w:sz w:val="28"/>
          <w:szCs w:val="28"/>
        </w:rPr>
        <w:t xml:space="preserve"> 263 с. </w:t>
      </w:r>
    </w:p>
    <w:p w:rsidR="002B7A59" w:rsidRPr="00DB6A58" w:rsidRDefault="002B7A59" w:rsidP="00B70800">
      <w:pPr>
        <w:ind w:left="365"/>
        <w:rPr>
          <w:sz w:val="28"/>
          <w:szCs w:val="28"/>
        </w:rPr>
      </w:pPr>
      <w:r w:rsidRPr="00DB6A58">
        <w:rPr>
          <w:sz w:val="28"/>
          <w:szCs w:val="28"/>
        </w:rPr>
        <w:t xml:space="preserve">3. </w:t>
      </w:r>
      <w:proofErr w:type="spellStart"/>
      <w:r w:rsidRPr="00DB6A58">
        <w:rPr>
          <w:sz w:val="28"/>
          <w:szCs w:val="28"/>
        </w:rPr>
        <w:t>Хокинс</w:t>
      </w:r>
      <w:proofErr w:type="spellEnd"/>
      <w:r w:rsidRPr="00DB6A58">
        <w:rPr>
          <w:sz w:val="28"/>
          <w:szCs w:val="28"/>
        </w:rPr>
        <w:t xml:space="preserve"> Г. Цифровая электроника для начинающих. – Москва «Мир» 1986. </w:t>
      </w:r>
    </w:p>
    <w:p w:rsidR="002B7A59" w:rsidRPr="00DB6A58" w:rsidRDefault="002B7A59" w:rsidP="00B70800">
      <w:pPr>
        <w:ind w:left="365"/>
        <w:rPr>
          <w:sz w:val="28"/>
          <w:szCs w:val="28"/>
        </w:rPr>
      </w:pPr>
      <w:r w:rsidRPr="00DB6A58">
        <w:rPr>
          <w:sz w:val="28"/>
          <w:szCs w:val="28"/>
        </w:rPr>
        <w:t xml:space="preserve">4. </w:t>
      </w:r>
      <w:proofErr w:type="spellStart"/>
      <w:r w:rsidRPr="00DB6A58">
        <w:rPr>
          <w:sz w:val="28"/>
          <w:szCs w:val="28"/>
        </w:rPr>
        <w:t>Бурбаева</w:t>
      </w:r>
      <w:proofErr w:type="spellEnd"/>
      <w:r w:rsidRPr="00DB6A58">
        <w:rPr>
          <w:sz w:val="28"/>
          <w:szCs w:val="28"/>
        </w:rPr>
        <w:t xml:space="preserve"> Н., Днепровская Т. Сборник задач по полупроводниковой электронике. – </w:t>
      </w:r>
      <w:proofErr w:type="spellStart"/>
      <w:r w:rsidRPr="00DB6A58">
        <w:rPr>
          <w:sz w:val="28"/>
          <w:szCs w:val="28"/>
        </w:rPr>
        <w:t>Litres</w:t>
      </w:r>
      <w:proofErr w:type="spellEnd"/>
      <w:r w:rsidRPr="00DB6A58">
        <w:rPr>
          <w:sz w:val="28"/>
          <w:szCs w:val="28"/>
        </w:rPr>
        <w:t xml:space="preserve">, 2018. </w:t>
      </w:r>
    </w:p>
    <w:p w:rsidR="00B70800" w:rsidRPr="00DB6A58" w:rsidRDefault="002B7A59" w:rsidP="00B70800">
      <w:pPr>
        <w:ind w:left="365"/>
        <w:rPr>
          <w:sz w:val="28"/>
          <w:szCs w:val="28"/>
          <w:lang w:val="kk-KZ" w:eastAsia="ru-RU"/>
        </w:rPr>
      </w:pPr>
      <w:r w:rsidRPr="00DB6A58">
        <w:rPr>
          <w:sz w:val="28"/>
          <w:szCs w:val="28"/>
        </w:rPr>
        <w:t xml:space="preserve">5. </w:t>
      </w:r>
      <w:proofErr w:type="spellStart"/>
      <w:r w:rsidRPr="00DB6A58">
        <w:rPr>
          <w:sz w:val="28"/>
          <w:szCs w:val="28"/>
        </w:rPr>
        <w:t>Хоровиц</w:t>
      </w:r>
      <w:proofErr w:type="spellEnd"/>
      <w:r w:rsidRPr="00DB6A58">
        <w:rPr>
          <w:sz w:val="28"/>
          <w:szCs w:val="28"/>
        </w:rPr>
        <w:t xml:space="preserve"> П., Хилл У. Искусство </w:t>
      </w:r>
      <w:proofErr w:type="spellStart"/>
      <w:r w:rsidRPr="00DB6A58">
        <w:rPr>
          <w:sz w:val="28"/>
          <w:szCs w:val="28"/>
        </w:rPr>
        <w:t>схемотехники</w:t>
      </w:r>
      <w:proofErr w:type="spellEnd"/>
      <w:r w:rsidRPr="00DB6A58">
        <w:rPr>
          <w:sz w:val="28"/>
          <w:szCs w:val="28"/>
        </w:rPr>
        <w:t xml:space="preserve"> //М: Мир. – 1998.</w:t>
      </w:r>
    </w:p>
    <w:p w:rsidR="00B70800" w:rsidRPr="00DB6A58" w:rsidRDefault="00B70800" w:rsidP="00B70800">
      <w:pPr>
        <w:ind w:left="365"/>
        <w:rPr>
          <w:b/>
          <w:sz w:val="28"/>
          <w:szCs w:val="28"/>
          <w:lang w:val="kk-KZ" w:eastAsia="ru-RU"/>
        </w:rPr>
      </w:pPr>
      <w:r w:rsidRPr="00DB6A58">
        <w:rPr>
          <w:b/>
          <w:sz w:val="28"/>
          <w:szCs w:val="28"/>
          <w:lang w:val="kk-KZ" w:eastAsia="ru-RU"/>
        </w:rPr>
        <w:t>Дополнительная литература</w:t>
      </w:r>
    </w:p>
    <w:p w:rsidR="00B70800" w:rsidRPr="00DB6A58" w:rsidRDefault="00B70800" w:rsidP="00B70800">
      <w:pPr>
        <w:ind w:left="365"/>
        <w:rPr>
          <w:sz w:val="28"/>
          <w:szCs w:val="28"/>
          <w:lang w:val="kk-KZ" w:eastAsia="ru-RU"/>
        </w:rPr>
      </w:pPr>
    </w:p>
    <w:p w:rsidR="00B70800" w:rsidRPr="00DB6A58" w:rsidRDefault="00B70800" w:rsidP="00B70800">
      <w:pPr>
        <w:pStyle w:val="Default"/>
        <w:numPr>
          <w:ilvl w:val="0"/>
          <w:numId w:val="3"/>
        </w:numPr>
        <w:jc w:val="both"/>
        <w:rPr>
          <w:rFonts w:eastAsia="Times New Roman"/>
          <w:color w:val="auto"/>
          <w:sz w:val="28"/>
          <w:szCs w:val="28"/>
          <w:lang w:val="kk-KZ" w:eastAsia="ru-RU"/>
        </w:rPr>
      </w:pPr>
      <w:r w:rsidRPr="00DB6A58">
        <w:rPr>
          <w:rFonts w:eastAsia="Times New Roman"/>
          <w:color w:val="auto"/>
          <w:sz w:val="28"/>
          <w:szCs w:val="28"/>
          <w:lang w:val="kk-KZ" w:eastAsia="ru-RU"/>
        </w:rPr>
        <w:t>Михайлов А. И., Сергеев С. А., Глуховской Е. Г. Физические основы твердотельной электроники и микроэлектроники. – 2008.</w:t>
      </w:r>
    </w:p>
    <w:p w:rsidR="00BC2FED" w:rsidRPr="00DB6A58" w:rsidRDefault="00707352">
      <w:pPr>
        <w:rPr>
          <w:sz w:val="28"/>
          <w:szCs w:val="28"/>
        </w:rPr>
      </w:pPr>
    </w:p>
    <w:sectPr w:rsidR="00BC2FED" w:rsidRPr="00DB6A58" w:rsidSect="00B70800">
      <w:footerReference w:type="even" r:id="rId7"/>
      <w:footerReference w:type="default" r:id="rId8"/>
      <w:pgSz w:w="11906" w:h="16838"/>
      <w:pgMar w:top="851" w:right="851" w:bottom="360" w:left="1134" w:header="709" w:footer="573" w:gutter="0"/>
      <w:cols w:space="708" w:equalWidth="0">
        <w:col w:w="9921" w:space="1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352" w:rsidRDefault="00707352">
      <w:r>
        <w:separator/>
      </w:r>
    </w:p>
  </w:endnote>
  <w:endnote w:type="continuationSeparator" w:id="0">
    <w:p w:rsidR="00707352" w:rsidRDefault="00707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AC9" w:rsidRDefault="00B7080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7</w:t>
    </w:r>
    <w:r>
      <w:rPr>
        <w:rStyle w:val="a3"/>
      </w:rPr>
      <w:fldChar w:fldCharType="end"/>
    </w:r>
  </w:p>
  <w:p w:rsidR="002E4AC9" w:rsidRDefault="0070735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AC9" w:rsidRDefault="00B7080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B6A58">
      <w:rPr>
        <w:rStyle w:val="a3"/>
        <w:noProof/>
      </w:rPr>
      <w:t>1</w:t>
    </w:r>
    <w:r>
      <w:rPr>
        <w:rStyle w:val="a3"/>
      </w:rPr>
      <w:fldChar w:fldCharType="end"/>
    </w:r>
  </w:p>
  <w:p w:rsidR="002E4AC9" w:rsidRDefault="00707352">
    <w:pPr>
      <w:pStyle w:val="a4"/>
      <w:framePr w:wrap="around" w:vAnchor="text" w:hAnchor="margin" w:xAlign="right" w:y="1"/>
      <w:rPr>
        <w:rStyle w:val="a3"/>
        <w:sz w:val="20"/>
      </w:rPr>
    </w:pPr>
  </w:p>
  <w:p w:rsidR="002E4AC9" w:rsidRDefault="00707352">
    <w:pPr>
      <w:pStyle w:val="a4"/>
      <w:ind w:right="360"/>
    </w:pPr>
  </w:p>
  <w:p w:rsidR="002E4AC9" w:rsidRDefault="00707352">
    <w:pPr>
      <w:pStyle w:val="a4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352" w:rsidRDefault="00707352">
      <w:r>
        <w:separator/>
      </w:r>
    </w:p>
  </w:footnote>
  <w:footnote w:type="continuationSeparator" w:id="0">
    <w:p w:rsidR="00707352" w:rsidRDefault="00707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1C73"/>
    <w:multiLevelType w:val="hybridMultilevel"/>
    <w:tmpl w:val="7C82F7EC"/>
    <w:lvl w:ilvl="0" w:tplc="DC1A8700">
      <w:start w:val="1"/>
      <w:numFmt w:val="decimal"/>
      <w:lvlText w:val="%1."/>
      <w:lvlJc w:val="left"/>
      <w:pPr>
        <w:ind w:left="725" w:hanging="360"/>
      </w:pPr>
      <w:rPr>
        <w:rFonts w:ascii="Arial" w:hAnsi="Arial" w:cs="Arial" w:hint="default"/>
        <w:color w:val="222222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" w15:restartNumberingAfterBreak="0">
    <w:nsid w:val="3A517E6C"/>
    <w:multiLevelType w:val="hybridMultilevel"/>
    <w:tmpl w:val="82B28160"/>
    <w:lvl w:ilvl="0" w:tplc="D98C83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53134"/>
    <w:multiLevelType w:val="hybridMultilevel"/>
    <w:tmpl w:val="8EC0E75E"/>
    <w:lvl w:ilvl="0" w:tplc="9D88FAF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800"/>
    <w:rsid w:val="001D6C36"/>
    <w:rsid w:val="002621E0"/>
    <w:rsid w:val="00274B89"/>
    <w:rsid w:val="00284BFE"/>
    <w:rsid w:val="002B7A59"/>
    <w:rsid w:val="004A02CD"/>
    <w:rsid w:val="00707352"/>
    <w:rsid w:val="0098367A"/>
    <w:rsid w:val="009B475D"/>
    <w:rsid w:val="00B70800"/>
    <w:rsid w:val="00DB6A58"/>
    <w:rsid w:val="00EC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F1759"/>
  <w15:docId w15:val="{7CCD0BE7-12E3-4815-914D-BEFA251A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80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B70800"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page number"/>
    <w:basedOn w:val="a0"/>
    <w:rsid w:val="00B70800"/>
  </w:style>
  <w:style w:type="paragraph" w:styleId="a4">
    <w:name w:val="footer"/>
    <w:basedOn w:val="a"/>
    <w:link w:val="a5"/>
    <w:rsid w:val="00B70800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5">
    <w:name w:val="Нижний колонтитул Знак"/>
    <w:basedOn w:val="a0"/>
    <w:link w:val="a4"/>
    <w:rsid w:val="00B708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lid-translation">
    <w:name w:val="tlid-translation"/>
    <w:rsid w:val="00B70800"/>
  </w:style>
  <w:style w:type="paragraph" w:customStyle="1" w:styleId="Default">
    <w:name w:val="Default"/>
    <w:rsid w:val="00B708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B70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B70800"/>
  </w:style>
  <w:style w:type="paragraph" w:styleId="a6">
    <w:name w:val="List Paragraph"/>
    <w:basedOn w:val="a"/>
    <w:uiPriority w:val="34"/>
    <w:qFormat/>
    <w:rsid w:val="00262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Мадияр</dc:creator>
  <cp:lastModifiedBy>Мадияр</cp:lastModifiedBy>
  <cp:revision>3</cp:revision>
  <dcterms:created xsi:type="dcterms:W3CDTF">2023-02-28T05:40:00Z</dcterms:created>
  <dcterms:modified xsi:type="dcterms:W3CDTF">2023-02-28T05:47:00Z</dcterms:modified>
</cp:coreProperties>
</file>